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C730" w14:textId="77777777" w:rsidR="00435788" w:rsidRPr="00435788" w:rsidRDefault="00435788" w:rsidP="00435788">
      <w:pPr>
        <w:widowControl/>
        <w:shd w:val="clear" w:color="auto" w:fill="FFFFFF"/>
        <w:spacing w:line="540" w:lineRule="atLeast"/>
        <w:ind w:firstLine="48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435788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附件2</w:t>
      </w:r>
    </w:p>
    <w:p w14:paraId="5E7F4843" w14:textId="77777777" w:rsidR="00435788" w:rsidRPr="00435788" w:rsidRDefault="00435788" w:rsidP="0043578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435788">
        <w:rPr>
          <w:rFonts w:ascii="方正小标宋_GBK" w:eastAsia="方正小标宋_GBK" w:hAnsi="Times New Roman" w:cs="Times New Roman" w:hint="eastAsia"/>
          <w:sz w:val="36"/>
          <w:szCs w:val="36"/>
        </w:rPr>
        <w:t>河南省选调生名额分配及志愿代码表</w:t>
      </w:r>
    </w:p>
    <w:p w14:paraId="54042BA6" w14:textId="77777777" w:rsidR="00435788" w:rsidRPr="00435788" w:rsidRDefault="00435788" w:rsidP="0043578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435788">
        <w:rPr>
          <w:rFonts w:ascii="方正小标宋_GBK" w:eastAsia="方正小标宋_GBK" w:hAnsi="Times New Roman" w:cs="Times New Roman" w:hint="eastAsia"/>
          <w:sz w:val="36"/>
          <w:szCs w:val="36"/>
        </w:rPr>
        <w:t>（共计划选调400人）</w:t>
      </w:r>
    </w:p>
    <w:tbl>
      <w:tblPr>
        <w:tblW w:w="49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673"/>
        <w:gridCol w:w="1516"/>
        <w:gridCol w:w="7741"/>
        <w:gridCol w:w="1179"/>
        <w:gridCol w:w="1179"/>
      </w:tblGrid>
      <w:tr w:rsidR="00435788" w:rsidRPr="00435788" w14:paraId="75444070" w14:textId="77777777" w:rsidTr="00435788">
        <w:trPr>
          <w:trHeight w:val="320"/>
          <w:jc w:val="center"/>
        </w:trPr>
        <w:tc>
          <w:tcPr>
            <w:tcW w:w="549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3EE2FDA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43578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省辖市</w:t>
            </w:r>
          </w:p>
        </w:tc>
        <w:tc>
          <w:tcPr>
            <w:tcW w:w="7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252A193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43578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名额</w:t>
            </w:r>
          </w:p>
        </w:tc>
        <w:tc>
          <w:tcPr>
            <w:tcW w:w="2804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5B16C84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43578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专业需求</w:t>
            </w:r>
          </w:p>
        </w:tc>
        <w:tc>
          <w:tcPr>
            <w:tcW w:w="427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140ED99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43578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志愿代码</w:t>
            </w:r>
          </w:p>
        </w:tc>
        <w:tc>
          <w:tcPr>
            <w:tcW w:w="427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18BF12E3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43578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备注</w:t>
            </w:r>
          </w:p>
        </w:tc>
      </w:tr>
      <w:tr w:rsidR="00435788" w:rsidRPr="00435788" w14:paraId="4DF5F89A" w14:textId="77777777" w:rsidTr="0043578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56690EC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1769FA7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43578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 </w:t>
            </w:r>
          </w:p>
        </w:tc>
        <w:tc>
          <w:tcPr>
            <w:tcW w:w="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57B948F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43578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含河南大学名额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7A321BDA" w14:textId="77777777" w:rsidR="00435788" w:rsidRPr="00435788" w:rsidRDefault="00435788" w:rsidP="00435788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6F636364" w14:textId="77777777" w:rsidR="00435788" w:rsidRPr="00435788" w:rsidRDefault="00435788" w:rsidP="00435788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302E"/>
            <w:vAlign w:val="center"/>
            <w:hideMark/>
          </w:tcPr>
          <w:p w14:paraId="52E8F46E" w14:textId="77777777" w:rsidR="00435788" w:rsidRPr="00435788" w:rsidRDefault="00435788" w:rsidP="00435788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</w:p>
        </w:tc>
      </w:tr>
      <w:tr w:rsidR="00435788" w:rsidRPr="00435788" w14:paraId="3859F6F9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4F0136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EE699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55416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BC2408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用经济学、金融、国际商务、审计、会计、电子科学与技术、计算机科学与技术、信息与通信工程、软件工程、城乡规划学、风景园林学、城市规划、环境科学与工程、管理科学与工程、农林经济管理、工商管理、公共管理、统计学、设计学、建筑学、土木工程、法学、中国语言文学、新闻传播学、社会学、社会工作、教育学、心理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BEFF2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504B0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报考人员本科毕业高校须为双一流高校</w:t>
            </w:r>
          </w:p>
        </w:tc>
      </w:tr>
      <w:tr w:rsidR="00435788" w:rsidRPr="00435788" w14:paraId="2072162C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647C3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FED21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CF143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47B44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语言文学、应用经济学、计算机科学与技术、会计、金融、农业、审计、水利工程、新闻传播学、城乡规划、法律、法学、环境科学与工程、国际经济与贸易、教育学、土木工程、人口资源与环境、产业经济学、统计、区域经济学、安全工程、机械工程、化学工程与技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DD203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2A2FA1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35788" w:rsidRPr="00435788" w14:paraId="733A86B3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C951E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洛阳市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58D6E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3A162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7141F8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哲学、政治学、应用经济学、法学、教育学、中国史、考古学、中国语言文学、新闻传播学、数学、统计学、金融、国际商务、审计、环境科学与工程、机械工程、材料科学与工程、计算机科学与技术、电子科学与技术、信息与通信工程、城市规划、建筑学、土木工程、水利工程、交通运输工程、软件工程、网络空间安全、农业、农业工程、林业工程、会计、工商管理、公共管理、工程管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FC9278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8BFB74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35788" w:rsidRPr="00435788" w14:paraId="4561599B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4E811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BAC671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5B9F4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FAA33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会计、应用经济学、理论经济学、金融、国际商务、审计、法学、法律、马克思主义理论、哲学、计算机科学与技术、社会保障专业、 交通运输工程、交通运输、城乡规划学、城市规划、材料科学与工程、化学工程与技术、动力工程及工程热物理、水利工程、水工结构工程、水利水电工程、防灾减灾工程及防护工程、结构工程、化学工程、化学工艺、中国语言文学、护理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552E5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DF3E2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4EC71F5D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B7628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4CB3D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9CC354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FE678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法学、法律、中国语言文学、政治学、理论经济学、公共管理、 资产评估、新闻传播学、计算机科学与技术、运动人体科学、城市规划、资源与环境、交通运输工程、临床医学、公共卫生与预防医学、食品科学与工程、药学、中药学、工商管理、管理科学与工程、金融、考古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D5683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0D356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除金融学、考古学、法学外，其他专业仅限硕士报考</w:t>
            </w:r>
          </w:p>
        </w:tc>
      </w:tr>
      <w:tr w:rsidR="00435788" w:rsidRPr="00435788" w14:paraId="4A5C77F1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0B164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鹤壁市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62F71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AEF26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95E507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8043A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B0AFF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7668C816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723C21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79A73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0FB72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F311E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030C5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FC056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35788" w:rsidRPr="00435788" w14:paraId="3270563C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D0FB9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51872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BBE50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4EE86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37B37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EC4DC6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35788" w:rsidRPr="00435788" w14:paraId="6035C2F2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A9033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ECBFB3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831FC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65EDE7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649926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5425A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302BA8A6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84B61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4AC46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5DB621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20DC7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理论、法学、政治学、社会学、理论经济学、应用经济学、金融、中国语言文学、翻译、新闻传播学、教育经济与管理、公共卫生与预防医学、公共管理、生态学、农业、水利工程、风景园林、城市规划、土木工程、电子科学与技术、计算机科学与技术、材料科学与工程、环境科学与工程、电气工程、信息与通信工程、交通运输工程、工程管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B792B6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8407C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5F8FDBE6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F1C11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8998E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BC827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E58B8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中国语言文学、机械工程、社会学、临床医学、工商管理、矿业工程、动力工程及工程热物理、土木工程、计算机科学与技术、应用经济学、公共管理、建筑学、生物工程、电商物流、食品安全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27CA9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949E76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5A8A118E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F3E7E3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13C76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D6AA3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4DD9D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0AB450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850128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339AD553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D04CFF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26DFB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61BD9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B3D7C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689E91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97F4E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470C6EF6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F6ACC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4FA0D7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DA41A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16878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592AC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CB79C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35788" w:rsidRPr="00435788" w14:paraId="38D26EF6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09A3C4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DC6C38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308E44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CE8C16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应用经济学、法学、中国语言文学、计算机科学与技术、地理学、工商管理、管理科学与工程、公共管理、哲学、政治学、马克思主义理论、新闻</w:t>
            </w: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传播学、生态学、环境科学与工程、土木工程、软件工程、城乡规划学、公共卫生与预防医学、教育学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E1097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354CDD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4730E169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F7A17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F9503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87BBB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39B5A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FB5EEE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75830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795A78C9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445DA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C88CDC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D07D3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60375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36E8D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8EF505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  <w:tr w:rsidR="00435788" w:rsidRPr="00435788" w14:paraId="0FD08A2B" w14:textId="77777777" w:rsidTr="0043578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D8AB2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2B0C5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85A4FA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16BB00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10C0F9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C7DF5B" w14:textId="77777777" w:rsidR="00435788" w:rsidRPr="00435788" w:rsidRDefault="00435788" w:rsidP="004357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57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仅限硕士</w:t>
            </w:r>
          </w:p>
        </w:tc>
      </w:tr>
    </w:tbl>
    <w:p w14:paraId="7931013B" w14:textId="77777777" w:rsidR="003E464F" w:rsidRDefault="003E464F"/>
    <w:sectPr w:rsidR="003E464F" w:rsidSect="004357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A9201" w14:textId="77777777" w:rsidR="00B17973" w:rsidRDefault="00B17973" w:rsidP="00435788">
      <w:r>
        <w:separator/>
      </w:r>
    </w:p>
  </w:endnote>
  <w:endnote w:type="continuationSeparator" w:id="0">
    <w:p w14:paraId="228981ED" w14:textId="77777777" w:rsidR="00B17973" w:rsidRDefault="00B17973" w:rsidP="0043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917A5" w14:textId="77777777" w:rsidR="00B17973" w:rsidRDefault="00B17973" w:rsidP="00435788">
      <w:r>
        <w:separator/>
      </w:r>
    </w:p>
  </w:footnote>
  <w:footnote w:type="continuationSeparator" w:id="0">
    <w:p w14:paraId="05B7212E" w14:textId="77777777" w:rsidR="00B17973" w:rsidRDefault="00B17973" w:rsidP="0043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7F"/>
    <w:rsid w:val="0008417F"/>
    <w:rsid w:val="003E464F"/>
    <w:rsid w:val="00435788"/>
    <w:rsid w:val="00B17973"/>
    <w:rsid w:val="00C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3BBDE-C212-48FD-95DB-6E13A090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78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57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3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tjujob</dc:creator>
  <cp:keywords/>
  <dc:description/>
  <cp:lastModifiedBy>tjujob</cp:lastModifiedBy>
  <cp:revision>3</cp:revision>
  <dcterms:created xsi:type="dcterms:W3CDTF">2020-11-08T15:35:00Z</dcterms:created>
  <dcterms:modified xsi:type="dcterms:W3CDTF">2020-11-08T15:38:00Z</dcterms:modified>
</cp:coreProperties>
</file>